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37" w:rsidRPr="00914337" w:rsidRDefault="00914337" w:rsidP="00914337">
      <w:pPr>
        <w:jc w:val="center"/>
        <w:rPr>
          <w:b/>
          <w:sz w:val="28"/>
          <w:szCs w:val="28"/>
        </w:rPr>
      </w:pPr>
      <w:r w:rsidRPr="00914337">
        <w:rPr>
          <w:b/>
          <w:sz w:val="28"/>
          <w:szCs w:val="28"/>
        </w:rPr>
        <w:t xml:space="preserve">About the </w:t>
      </w:r>
      <w:r w:rsidR="007C3284">
        <w:rPr>
          <w:b/>
          <w:sz w:val="28"/>
          <w:szCs w:val="28"/>
        </w:rPr>
        <w:t xml:space="preserve">Dixonville-Lincoln </w:t>
      </w:r>
      <w:r w:rsidRPr="00914337">
        <w:rPr>
          <w:b/>
          <w:sz w:val="28"/>
          <w:szCs w:val="28"/>
        </w:rPr>
        <w:t>Memorial</w:t>
      </w:r>
    </w:p>
    <w:p w:rsidR="00A03641" w:rsidRDefault="00A37361">
      <w:r w:rsidRPr="00A37361">
        <w:t xml:space="preserve">The Dixonville-Lincoln Memorial will connect Salisbury’s past with its present and future. </w:t>
      </w:r>
      <w:r w:rsidR="007C3284">
        <w:t>The</w:t>
      </w:r>
      <w:r w:rsidRPr="00A37361">
        <w:t xml:space="preserve"> concept grew from a collective desire </w:t>
      </w:r>
      <w:r w:rsidR="007C3284">
        <w:t xml:space="preserve">from Salisbury citizens </w:t>
      </w:r>
      <w:r w:rsidRPr="00A37361">
        <w:t xml:space="preserve">to pay tribute to the individuals who were </w:t>
      </w:r>
      <w:r w:rsidR="007C3284">
        <w:t>interred</w:t>
      </w:r>
      <w:r w:rsidRPr="00A37361">
        <w:t xml:space="preserve"> at the Dixonville Cemetery</w:t>
      </w:r>
      <w:bookmarkStart w:id="0" w:name="_GoBack"/>
      <w:bookmarkEnd w:id="0"/>
      <w:r w:rsidR="007C3284">
        <w:t>.</w:t>
      </w:r>
    </w:p>
    <w:p w:rsidR="00A37361" w:rsidRDefault="00A37361">
      <w:r>
        <w:t xml:space="preserve">The three-phased initiative will consist of: </w:t>
      </w:r>
    </w:p>
    <w:p w:rsidR="00A37361" w:rsidRDefault="00A37361" w:rsidP="00A37361">
      <w:pPr>
        <w:pStyle w:val="ListParagraph"/>
        <w:numPr>
          <w:ilvl w:val="0"/>
          <w:numId w:val="1"/>
        </w:numPr>
      </w:pPr>
      <w:r>
        <w:t>Phase 1: Dixonville Cemetery Memorial Walk</w:t>
      </w:r>
    </w:p>
    <w:p w:rsidR="00A37361" w:rsidRDefault="00A37361" w:rsidP="00A37361">
      <w:pPr>
        <w:pStyle w:val="ListParagraph"/>
      </w:pPr>
      <w:r>
        <w:t xml:space="preserve">The Memorial Walk along Old Concord Road will enhance the front of the Cemetery with wide, patterned sidewalks, landscaping and street trees, framed by broad steps leading in to the grounds between granite monuments engraved with the names of the interred. </w:t>
      </w:r>
    </w:p>
    <w:p w:rsidR="00A37361" w:rsidRDefault="00A37361" w:rsidP="00A37361">
      <w:pPr>
        <w:pStyle w:val="ListParagraph"/>
      </w:pPr>
    </w:p>
    <w:p w:rsidR="00A37361" w:rsidRDefault="00A37361" w:rsidP="00A37361">
      <w:pPr>
        <w:pStyle w:val="ListParagraph"/>
        <w:numPr>
          <w:ilvl w:val="0"/>
          <w:numId w:val="1"/>
        </w:numPr>
      </w:pPr>
      <w:r>
        <w:t>Phase 2: Dixonville Cemetery Interpretive Walk</w:t>
      </w:r>
    </w:p>
    <w:p w:rsidR="00A37361" w:rsidRDefault="00A37361" w:rsidP="00A37361">
      <w:pPr>
        <w:pStyle w:val="ListParagraph"/>
      </w:pPr>
      <w:r>
        <w:t xml:space="preserve">The Interpretive Walk will connect the Memorial Walk with interpretive stops along a perpendicular path to a high point in the Cemetery where visitors may gather, study and reflect on the history of the Cemetery and the Dixonville neighborhood. </w:t>
      </w:r>
    </w:p>
    <w:p w:rsidR="00A37361" w:rsidRDefault="00A37361" w:rsidP="00A37361">
      <w:pPr>
        <w:pStyle w:val="ListParagraph"/>
      </w:pPr>
    </w:p>
    <w:p w:rsidR="00A37361" w:rsidRDefault="00A37361" w:rsidP="00A37361">
      <w:pPr>
        <w:pStyle w:val="ListParagraph"/>
        <w:numPr>
          <w:ilvl w:val="0"/>
          <w:numId w:val="1"/>
        </w:numPr>
      </w:pPr>
      <w:r>
        <w:t>Phase 3: Lincoln School Revitalization</w:t>
      </w:r>
    </w:p>
    <w:p w:rsidR="00A37361" w:rsidRDefault="00A37361" w:rsidP="00A37361">
      <w:pPr>
        <w:pStyle w:val="ListParagraph"/>
      </w:pPr>
      <w:r>
        <w:t>A Lincoln School revitalization plan would transform the long-vacant historic African-American elementary school into useful space, likely senior housing through the NC Housing Coalition’s tax credit housing program. The footbridge to Lincoln School which children used to walk to school each day would be reconstructed as part of the school rehabilitation phase.</w:t>
      </w:r>
    </w:p>
    <w:p w:rsidR="00A37361" w:rsidRDefault="00A37361" w:rsidP="00A37361">
      <w:pPr>
        <w:pStyle w:val="ListParagraph"/>
      </w:pPr>
    </w:p>
    <w:p w:rsidR="00A37361" w:rsidRDefault="00A37361" w:rsidP="00A37361">
      <w:r>
        <w:t xml:space="preserve">The memorial was designed by Lynn </w:t>
      </w:r>
      <w:proofErr w:type="spellStart"/>
      <w:r>
        <w:t>Raker</w:t>
      </w:r>
      <w:proofErr w:type="spellEnd"/>
      <w:r>
        <w:t xml:space="preserve"> and Chris Harrison, a student at </w:t>
      </w:r>
      <w:r w:rsidRPr="00A37361">
        <w:t>North Carolina Agricultural and Technical State University</w:t>
      </w:r>
      <w:r>
        <w:t xml:space="preserve">. </w:t>
      </w:r>
    </w:p>
    <w:sectPr w:rsidR="00A3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521FA"/>
    <w:multiLevelType w:val="hybridMultilevel"/>
    <w:tmpl w:val="6042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61"/>
    <w:rsid w:val="007C3284"/>
    <w:rsid w:val="00914337"/>
    <w:rsid w:val="00A03641"/>
    <w:rsid w:val="00A3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5B666-7C74-4D06-8FD7-A4B1A7C6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61"/>
    <w:pPr>
      <w:ind w:left="720"/>
      <w:contextualSpacing/>
    </w:pPr>
  </w:style>
  <w:style w:type="paragraph" w:styleId="BalloonText">
    <w:name w:val="Balloon Text"/>
    <w:basedOn w:val="Normal"/>
    <w:link w:val="BalloonTextChar"/>
    <w:uiPriority w:val="99"/>
    <w:semiHidden/>
    <w:unhideWhenUsed/>
    <w:rsid w:val="0091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Kaisha Brown</dc:creator>
  <cp:keywords/>
  <dc:description/>
  <cp:lastModifiedBy>Kaisha Brown</cp:lastModifiedBy>
  <cp:revision>4</cp:revision>
  <cp:lastPrinted>2018-05-30T20:44:00Z</cp:lastPrinted>
  <dcterms:created xsi:type="dcterms:W3CDTF">2018-05-30T20:12:00Z</dcterms:created>
  <dcterms:modified xsi:type="dcterms:W3CDTF">2018-05-31T12:54:00Z</dcterms:modified>
</cp:coreProperties>
</file>